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96620" w14:textId="31B57D20" w:rsidR="00F93C96" w:rsidRPr="00D51CFA" w:rsidRDefault="0060125C" w:rsidP="00C549D2">
      <w:pPr>
        <w:pStyle w:val="a9"/>
        <w:jc w:val="center"/>
        <w:rPr>
          <w:b/>
          <w:bCs/>
        </w:rPr>
      </w:pPr>
      <w:r>
        <w:rPr>
          <w:b/>
          <w:bCs/>
        </w:rPr>
        <w:t>Лекция №</w:t>
      </w:r>
      <w:r w:rsidRPr="00971BB2">
        <w:rPr>
          <w:b/>
          <w:bCs/>
        </w:rPr>
        <w:t>7</w:t>
      </w:r>
      <w:r>
        <w:rPr>
          <w:b/>
          <w:bCs/>
        </w:rPr>
        <w:t xml:space="preserve">. </w:t>
      </w:r>
      <w:r w:rsidR="00971BB2">
        <w:rPr>
          <w:b/>
          <w:bCs/>
        </w:rPr>
        <w:t>Методы машинного о</w:t>
      </w:r>
      <w:r w:rsidR="00971BB2" w:rsidRPr="00DB0C1C">
        <w:rPr>
          <w:b/>
          <w:bCs/>
        </w:rPr>
        <w:t>бучени</w:t>
      </w:r>
      <w:r w:rsidR="00971BB2">
        <w:rPr>
          <w:b/>
          <w:bCs/>
        </w:rPr>
        <w:t>я</w:t>
      </w:r>
      <w:r w:rsidR="00971BB2" w:rsidRPr="00DB0C1C">
        <w:rPr>
          <w:b/>
          <w:bCs/>
        </w:rPr>
        <w:t xml:space="preserve"> с учителем</w:t>
      </w:r>
      <w:r w:rsidR="00971BB2">
        <w:rPr>
          <w:b/>
          <w:bCs/>
        </w:rPr>
        <w:t xml:space="preserve">. </w:t>
      </w:r>
      <w:r w:rsidR="00971BB2" w:rsidRPr="00C549D2">
        <w:rPr>
          <w:b/>
          <w:bCs/>
        </w:rPr>
        <w:t>Кластеризация.</w:t>
      </w:r>
      <w:r w:rsidR="00C549D2" w:rsidRPr="00C549D2">
        <w:rPr>
          <w:b/>
          <w:bCs/>
        </w:rPr>
        <w:t xml:space="preserve"> М</w:t>
      </w:r>
      <w:r w:rsidR="00617A69" w:rsidRPr="00C549D2">
        <w:rPr>
          <w:b/>
          <w:bCs/>
        </w:rPr>
        <w:t xml:space="preserve">етод </w:t>
      </w:r>
      <w:r w:rsidR="00617A69" w:rsidRPr="00C549D2">
        <w:rPr>
          <w:b/>
          <w:bCs/>
          <w:lang w:val="en-US"/>
        </w:rPr>
        <w:t>k</w:t>
      </w:r>
      <w:r w:rsidR="00617A69" w:rsidRPr="00C549D2">
        <w:rPr>
          <w:b/>
          <w:bCs/>
        </w:rPr>
        <w:t>-средних</w:t>
      </w:r>
      <w:r w:rsidR="00E22FA6" w:rsidRPr="00C549D2">
        <w:rPr>
          <w:b/>
          <w:bCs/>
        </w:rPr>
        <w:t xml:space="preserve"> алгоритма</w:t>
      </w:r>
      <w:r w:rsidR="00617A69" w:rsidRPr="00C549D2">
        <w:rPr>
          <w:b/>
          <w:bCs/>
        </w:rPr>
        <w:t xml:space="preserve"> </w:t>
      </w:r>
      <w:r w:rsidR="00E22FA6" w:rsidRPr="00C549D2">
        <w:rPr>
          <w:b/>
          <w:bCs/>
        </w:rPr>
        <w:t>кластерного анализа</w:t>
      </w:r>
    </w:p>
    <w:p w14:paraId="4BA467E9" w14:textId="77777777" w:rsidR="002211DB" w:rsidRDefault="002211DB" w:rsidP="00EB02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DE7C4" w14:textId="45231F74" w:rsidR="008E1F6A" w:rsidRPr="00992EAE" w:rsidRDefault="00266BA7" w:rsidP="00C549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2EAE">
        <w:rPr>
          <w:rFonts w:ascii="Times New Roman" w:hAnsi="Times New Roman" w:cs="Times New Roman"/>
          <w:sz w:val="24"/>
          <w:szCs w:val="24"/>
        </w:rPr>
        <w:t>Обучение без учителя (</w:t>
      </w:r>
      <w:r w:rsidRPr="00992EAE">
        <w:rPr>
          <w:rFonts w:ascii="Times New Roman" w:hAnsi="Times New Roman" w:cs="Times New Roman"/>
          <w:sz w:val="24"/>
          <w:szCs w:val="24"/>
          <w:lang w:val="en-US"/>
        </w:rPr>
        <w:t>unsupervised</w:t>
      </w:r>
      <w:r w:rsidRPr="00992EAE">
        <w:rPr>
          <w:rFonts w:ascii="Times New Roman" w:hAnsi="Times New Roman" w:cs="Times New Roman"/>
          <w:sz w:val="24"/>
          <w:szCs w:val="24"/>
        </w:rPr>
        <w:t xml:space="preserve"> </w:t>
      </w:r>
      <w:r w:rsidRPr="00992EAE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992EAE">
        <w:rPr>
          <w:rFonts w:ascii="Times New Roman" w:hAnsi="Times New Roman" w:cs="Times New Roman"/>
          <w:sz w:val="24"/>
          <w:szCs w:val="24"/>
        </w:rPr>
        <w:t>)</w:t>
      </w:r>
      <w:r w:rsidR="008E1F6A">
        <w:rPr>
          <w:rFonts w:ascii="Times New Roman" w:hAnsi="Times New Roman" w:cs="Times New Roman"/>
          <w:sz w:val="24"/>
          <w:szCs w:val="24"/>
        </w:rPr>
        <w:t xml:space="preserve"> –</w:t>
      </w:r>
      <w:r w:rsidR="008E1F6A">
        <w:rPr>
          <w:rFonts w:ascii="Times New Roman" w:hAnsi="Times New Roman" w:cs="Times New Roman"/>
          <w:sz w:val="24"/>
          <w:szCs w:val="24"/>
        </w:rPr>
        <w:t xml:space="preserve"> один из разделов машинного обучения. Изучает широкий класс задач обработки данных, в которых известны только описания множества объектов (обучающей выборки), и требуется обнаружить внутренние взаимосвязи, зависимости, закономерности, существующие между объектами.</w:t>
      </w:r>
    </w:p>
    <w:p w14:paraId="05466C9C" w14:textId="22CA476F" w:rsidR="008B1178" w:rsidRDefault="000A4BDB" w:rsidP="00992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247">
        <w:rPr>
          <w:rFonts w:ascii="Times New Roman" w:hAnsi="Times New Roman" w:cs="Times New Roman"/>
          <w:sz w:val="24"/>
          <w:szCs w:val="24"/>
        </w:rPr>
        <w:t>Н</w:t>
      </w:r>
      <w:r w:rsidR="008B1178" w:rsidRPr="00EB0247">
        <w:rPr>
          <w:rFonts w:ascii="Times New Roman" w:hAnsi="Times New Roman" w:cs="Times New Roman"/>
          <w:sz w:val="24"/>
          <w:szCs w:val="24"/>
        </w:rPr>
        <w:t>ейросеть получает на входе неразмеченные данные и старается сама найти в них общие признаки и связи. То есть сначала нейросети скармливают очень много разных данных</w:t>
      </w:r>
      <w:r w:rsidR="00C549D2">
        <w:rPr>
          <w:rFonts w:ascii="Times New Roman" w:hAnsi="Times New Roman" w:cs="Times New Roman"/>
          <w:sz w:val="24"/>
          <w:szCs w:val="24"/>
        </w:rPr>
        <w:t>,</w:t>
      </w:r>
      <w:r w:rsidR="008B1178" w:rsidRPr="00EB0247">
        <w:rPr>
          <w:rFonts w:ascii="Times New Roman" w:hAnsi="Times New Roman" w:cs="Times New Roman"/>
          <w:sz w:val="24"/>
          <w:szCs w:val="24"/>
        </w:rPr>
        <w:t xml:space="preserve"> а потом выпускают работать в «реальный мир», с настоящими задачами и вс</w:t>
      </w:r>
      <w:r w:rsidRPr="00EB0247">
        <w:rPr>
          <w:rFonts w:ascii="Times New Roman" w:hAnsi="Times New Roman" w:cs="Times New Roman"/>
          <w:sz w:val="24"/>
          <w:szCs w:val="24"/>
        </w:rPr>
        <w:t>е</w:t>
      </w:r>
      <w:r w:rsidR="008B1178" w:rsidRPr="00EB0247">
        <w:rPr>
          <w:rFonts w:ascii="Times New Roman" w:hAnsi="Times New Roman" w:cs="Times New Roman"/>
          <w:sz w:val="24"/>
          <w:szCs w:val="24"/>
        </w:rPr>
        <w:t xml:space="preserve"> с такими же неразмеченными данными.</w:t>
      </w:r>
    </w:p>
    <w:p w14:paraId="31AFE3F3" w14:textId="6F7A6C78" w:rsidR="00992EAE" w:rsidRDefault="00D51CFA" w:rsidP="00C549D2">
      <w:pPr>
        <w:pStyle w:val="a8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AD718A5" wp14:editId="009FD669">
            <wp:extent cx="5731510" cy="213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0" b="16244"/>
                    <a:stretch/>
                  </pic:blipFill>
                  <pic:spPr bwMode="auto">
                    <a:xfrm>
                      <a:off x="0" y="0"/>
                      <a:ext cx="573151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66408" w14:textId="5D5E55C3" w:rsidR="00C549D2" w:rsidRPr="00B4314E" w:rsidRDefault="00C549D2" w:rsidP="00C549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1 – Обучение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без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учител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я</w:t>
      </w:r>
    </w:p>
    <w:p w14:paraId="59249CFE" w14:textId="77777777" w:rsidR="00992EAE" w:rsidRPr="00EB0247" w:rsidRDefault="00992EAE" w:rsidP="00C549D2">
      <w:pPr>
        <w:pStyle w:val="a8"/>
        <w:spacing w:before="0" w:beforeAutospacing="0" w:after="0" w:afterAutospacing="0"/>
        <w:jc w:val="center"/>
      </w:pPr>
    </w:p>
    <w:p w14:paraId="2298C421" w14:textId="12EBED08" w:rsidR="008B1178" w:rsidRPr="00EB0247" w:rsidRDefault="008B1178" w:rsidP="00EB0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247">
        <w:rPr>
          <w:rFonts w:ascii="Times New Roman" w:hAnsi="Times New Roman" w:cs="Times New Roman"/>
          <w:sz w:val="24"/>
          <w:szCs w:val="24"/>
        </w:rPr>
        <w:t>Иногда совсем без разметки нейросеть обучиться не</w:t>
      </w:r>
      <w:r w:rsidR="00EA3CB1">
        <w:rPr>
          <w:rFonts w:ascii="Times New Roman" w:hAnsi="Times New Roman" w:cs="Times New Roman"/>
          <w:sz w:val="24"/>
          <w:szCs w:val="24"/>
        </w:rPr>
        <w:t xml:space="preserve"> </w:t>
      </w:r>
      <w:r w:rsidRPr="00EB0247">
        <w:rPr>
          <w:rFonts w:ascii="Times New Roman" w:hAnsi="Times New Roman" w:cs="Times New Roman"/>
          <w:sz w:val="24"/>
          <w:szCs w:val="24"/>
        </w:rPr>
        <w:t xml:space="preserve">способна, но много размеченных данных получить нельзя. Тогда используют частичное привлечение учителя </w:t>
      </w:r>
      <w:r w:rsidR="00B8340B" w:rsidRPr="00EB0247">
        <w:rPr>
          <w:rFonts w:ascii="Times New Roman" w:hAnsi="Times New Roman" w:cs="Times New Roman"/>
          <w:sz w:val="24"/>
          <w:szCs w:val="24"/>
        </w:rPr>
        <w:t>–</w:t>
      </w:r>
      <w:r w:rsidRPr="00EB0247">
        <w:rPr>
          <w:rFonts w:ascii="Times New Roman" w:hAnsi="Times New Roman" w:cs="Times New Roman"/>
          <w:sz w:val="24"/>
          <w:szCs w:val="24"/>
        </w:rPr>
        <w:t xml:space="preserve"> часть данных размечают, а часть передают в сыром виде. Это позволяет ускорить обучение и сделать его более точным. Например, так часто делают с медицинскими данными </w:t>
      </w:r>
      <w:r w:rsidR="00B8340B" w:rsidRPr="00EB0247">
        <w:rPr>
          <w:rFonts w:ascii="Times New Roman" w:hAnsi="Times New Roman" w:cs="Times New Roman"/>
          <w:sz w:val="24"/>
          <w:szCs w:val="24"/>
        </w:rPr>
        <w:t>–</w:t>
      </w:r>
      <w:r w:rsidRPr="00EB0247">
        <w:rPr>
          <w:rFonts w:ascii="Times New Roman" w:hAnsi="Times New Roman" w:cs="Times New Roman"/>
          <w:sz w:val="24"/>
          <w:szCs w:val="24"/>
        </w:rPr>
        <w:t xml:space="preserve"> передают рентгеновские снимки, на малом числе которых патология обозначена однозначно, а на других нейросеть учится ее распознавать.</w:t>
      </w:r>
    </w:p>
    <w:p w14:paraId="2D88F780" w14:textId="77777777" w:rsidR="00EB0247" w:rsidRDefault="000A4BDB" w:rsidP="00EB0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247">
        <w:rPr>
          <w:rFonts w:ascii="Times New Roman" w:hAnsi="Times New Roman" w:cs="Times New Roman"/>
          <w:sz w:val="24"/>
          <w:szCs w:val="24"/>
        </w:rPr>
        <w:t>Т</w:t>
      </w:r>
      <w:r w:rsidR="008B1178" w:rsidRPr="00EB0247">
        <w:rPr>
          <w:rFonts w:ascii="Times New Roman" w:hAnsi="Times New Roman" w:cs="Times New Roman"/>
          <w:sz w:val="24"/>
          <w:szCs w:val="24"/>
        </w:rPr>
        <w:t>акую нейросеть</w:t>
      </w:r>
      <w:r w:rsidRPr="00EB0247">
        <w:rPr>
          <w:rFonts w:ascii="Times New Roman" w:hAnsi="Times New Roman" w:cs="Times New Roman"/>
          <w:sz w:val="24"/>
          <w:szCs w:val="24"/>
        </w:rPr>
        <w:t xml:space="preserve"> можно использовать для следующих задач</w:t>
      </w:r>
      <w:r w:rsidR="008B1178" w:rsidRPr="00EB0247">
        <w:rPr>
          <w:rFonts w:ascii="Times New Roman" w:hAnsi="Times New Roman" w:cs="Times New Roman"/>
          <w:sz w:val="24"/>
          <w:szCs w:val="24"/>
        </w:rPr>
        <w:t>:</w:t>
      </w:r>
    </w:p>
    <w:p w14:paraId="4BDA1B15" w14:textId="6517CB52" w:rsidR="001E2E29" w:rsidRPr="002211DB" w:rsidRDefault="00EB0247" w:rsidP="001E2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B1178" w:rsidRPr="00EB0247">
        <w:rPr>
          <w:rFonts w:ascii="Times New Roman" w:hAnsi="Times New Roman" w:cs="Times New Roman"/>
          <w:sz w:val="24"/>
          <w:szCs w:val="24"/>
        </w:rPr>
        <w:t xml:space="preserve">Проводить </w:t>
      </w:r>
      <w:r w:rsidR="008B1178" w:rsidRPr="001D60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кластерный анализ</w:t>
      </w:r>
      <w:r w:rsidR="008B1178" w:rsidRPr="00EB0247">
        <w:rPr>
          <w:rFonts w:ascii="Times New Roman" w:hAnsi="Times New Roman" w:cs="Times New Roman"/>
          <w:sz w:val="24"/>
          <w:szCs w:val="24"/>
        </w:rPr>
        <w:t xml:space="preserve">. Обученные без учителя нейронные сети лучше всего справляются с задачей </w:t>
      </w:r>
      <w:r w:rsidR="008B1178" w:rsidRPr="00C549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кластеризации</w:t>
      </w:r>
      <w:r w:rsidR="008B1178" w:rsidRPr="00EB0247">
        <w:rPr>
          <w:rFonts w:ascii="Times New Roman" w:hAnsi="Times New Roman" w:cs="Times New Roman"/>
          <w:sz w:val="24"/>
          <w:szCs w:val="24"/>
        </w:rPr>
        <w:t xml:space="preserve"> </w:t>
      </w:r>
      <w:r w:rsidR="00B8340B" w:rsidRPr="00EB0247">
        <w:rPr>
          <w:rFonts w:ascii="Times New Roman" w:hAnsi="Times New Roman" w:cs="Times New Roman"/>
          <w:sz w:val="24"/>
          <w:szCs w:val="24"/>
        </w:rPr>
        <w:t>–</w:t>
      </w:r>
      <w:r w:rsidR="008B1178" w:rsidRPr="00EB0247">
        <w:rPr>
          <w:rFonts w:ascii="Times New Roman" w:hAnsi="Times New Roman" w:cs="Times New Roman"/>
          <w:sz w:val="24"/>
          <w:szCs w:val="24"/>
        </w:rPr>
        <w:t xml:space="preserve"> делением большого массива данных на группы</w:t>
      </w:r>
      <w:r w:rsidR="00E22FA6" w:rsidRPr="00E22FA6">
        <w:rPr>
          <w:rFonts w:ascii="Times New Roman" w:hAnsi="Times New Roman" w:cs="Times New Roman"/>
          <w:sz w:val="24"/>
          <w:szCs w:val="24"/>
        </w:rPr>
        <w:t xml:space="preserve"> или кластеры таким образом, чтобы внутри группы наблюдения были более похожи друг на друга, чем на объекты другого кластера</w:t>
      </w:r>
      <w:r w:rsidR="008B1178" w:rsidRPr="00EB0247">
        <w:rPr>
          <w:rFonts w:ascii="Times New Roman" w:hAnsi="Times New Roman" w:cs="Times New Roman"/>
          <w:sz w:val="24"/>
          <w:szCs w:val="24"/>
        </w:rPr>
        <w:t xml:space="preserve">. </w:t>
      </w:r>
      <w:r w:rsidR="00417375" w:rsidRPr="00417375">
        <w:rPr>
          <w:rFonts w:ascii="Times New Roman" w:hAnsi="Times New Roman" w:cs="Times New Roman"/>
          <w:sz w:val="24"/>
          <w:szCs w:val="24"/>
        </w:rPr>
        <w:t xml:space="preserve">При этом мы заранее не знаем на какие кластеры необходимо разбить наши данные. Это связано с тем, что мы </w:t>
      </w:r>
      <w:r w:rsidR="00417375" w:rsidRPr="00417375">
        <w:rPr>
          <w:rFonts w:ascii="Times New Roman" w:hAnsi="Times New Roman" w:cs="Times New Roman"/>
          <w:sz w:val="24"/>
          <w:szCs w:val="24"/>
        </w:rPr>
        <w:lastRenderedPageBreak/>
        <w:t>обучаем модель на неразмеченных данных, то есть без целевой переменной, компонента y. Именно поэтому в данном случае говорят п</w:t>
      </w:r>
      <w:r w:rsidR="00453F59">
        <w:rPr>
          <w:rFonts w:ascii="Times New Roman" w:hAnsi="Times New Roman" w:cs="Times New Roman"/>
          <w:sz w:val="24"/>
          <w:szCs w:val="24"/>
        </w:rPr>
        <w:t>р</w:t>
      </w:r>
      <w:r w:rsidR="00417375" w:rsidRPr="00417375">
        <w:rPr>
          <w:rFonts w:ascii="Times New Roman" w:hAnsi="Times New Roman" w:cs="Times New Roman"/>
          <w:sz w:val="24"/>
          <w:szCs w:val="24"/>
        </w:rPr>
        <w:t>о машинное обучение без учителя.</w:t>
      </w:r>
      <w:r w:rsidR="00417375">
        <w:rPr>
          <w:rFonts w:ascii="Times New Roman" w:hAnsi="Times New Roman" w:cs="Times New Roman"/>
          <w:sz w:val="24"/>
          <w:szCs w:val="24"/>
        </w:rPr>
        <w:t xml:space="preserve"> </w:t>
      </w:r>
      <w:r w:rsidR="00417375" w:rsidRPr="00EB0247">
        <w:rPr>
          <w:rFonts w:ascii="Times New Roman" w:hAnsi="Times New Roman" w:cs="Times New Roman"/>
          <w:sz w:val="24"/>
          <w:szCs w:val="24"/>
        </w:rPr>
        <w:t>Нейросеть способна выделить критерии отличия и поделить данные на их основе. А потом с группами уже смогут работать люди, находя нужные тенденции и проводя аналитику.</w:t>
      </w:r>
    </w:p>
    <w:p w14:paraId="7D374189" w14:textId="605E0712" w:rsidR="001E2E29" w:rsidRDefault="001E2E29" w:rsidP="001E2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21E">
        <w:rPr>
          <w:rFonts w:ascii="Times New Roman" w:hAnsi="Times New Roman" w:cs="Times New Roman"/>
          <w:b/>
          <w:bCs/>
          <w:sz w:val="24"/>
          <w:szCs w:val="24"/>
        </w:rPr>
        <w:t>Кластеризация</w:t>
      </w:r>
      <w:r w:rsidRPr="00221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2211DB">
        <w:rPr>
          <w:rFonts w:ascii="Times New Roman" w:hAnsi="Times New Roman" w:cs="Times New Roman"/>
          <w:sz w:val="24"/>
          <w:szCs w:val="24"/>
        </w:rPr>
        <w:t xml:space="preserve">задача разделения объектов на группы, обладающие некоторыми </w:t>
      </w:r>
      <w:r w:rsidRPr="002211DB">
        <w:rPr>
          <w:rFonts w:ascii="Times New Roman" w:hAnsi="Times New Roman" w:cs="Times New Roman"/>
          <w:sz w:val="24"/>
          <w:szCs w:val="24"/>
        </w:rPr>
        <w:t>свойствами</w:t>
      </w:r>
      <w:r w:rsidRPr="002211DB">
        <w:rPr>
          <w:rFonts w:ascii="Times New Roman" w:hAnsi="Times New Roman" w:cs="Times New Roman"/>
          <w:sz w:val="24"/>
          <w:szCs w:val="24"/>
        </w:rPr>
        <w:t xml:space="preserve">. Примером может служить кластеризация документов из </w:t>
      </w:r>
      <w:r w:rsidRPr="002211DB">
        <w:rPr>
          <w:rFonts w:ascii="Times New Roman" w:hAnsi="Times New Roman" w:cs="Times New Roman"/>
          <w:sz w:val="24"/>
          <w:szCs w:val="24"/>
        </w:rPr>
        <w:t>электронной</w:t>
      </w:r>
      <w:r w:rsidRPr="002211DB">
        <w:rPr>
          <w:rFonts w:ascii="Times New Roman" w:hAnsi="Times New Roman" w:cs="Times New Roman"/>
          <w:sz w:val="24"/>
          <w:szCs w:val="24"/>
        </w:rPr>
        <w:t xml:space="preserve"> библиотеки или кластеризация абонентов мобильного оператора.</w:t>
      </w:r>
    </w:p>
    <w:p w14:paraId="5C5A1677" w14:textId="7F724FBB" w:rsidR="00C549D2" w:rsidRPr="00417375" w:rsidRDefault="00C549D2" w:rsidP="0041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9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 кластеризации</w:t>
      </w:r>
      <w:r w:rsidRPr="00C549D2">
        <w:rPr>
          <w:rFonts w:ascii="Times New Roman" w:hAnsi="Times New Roman" w:cs="Times New Roman"/>
          <w:sz w:val="24"/>
          <w:szCs w:val="24"/>
        </w:rPr>
        <w:t xml:space="preserve"> данных состоит в том, чтобы выделить группы примеров с похожими чертами и определить соответствие примеров и кластеров.</w:t>
      </w:r>
    </w:p>
    <w:p w14:paraId="212C748B" w14:textId="77777777" w:rsidR="00EB0247" w:rsidRDefault="00EB0247" w:rsidP="00EB0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B1178" w:rsidRPr="00EB0247">
        <w:rPr>
          <w:rFonts w:ascii="Times New Roman" w:hAnsi="Times New Roman" w:cs="Times New Roman"/>
          <w:sz w:val="24"/>
          <w:szCs w:val="24"/>
        </w:rPr>
        <w:t>Выявлять аномалии. Для этого нейросеть сначала обучают на нормальных данных, и, когда в реальности она встречается с выбросами, то должна об этом сигнализировать. Так можно быстро обнаруживать необычное поведение покупателей, например резкий рост спроса на конкретный товар.</w:t>
      </w:r>
    </w:p>
    <w:p w14:paraId="26002526" w14:textId="3A709686" w:rsidR="008B1178" w:rsidRDefault="00EB0247" w:rsidP="00EB0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B1178" w:rsidRPr="00EB0247">
        <w:rPr>
          <w:rFonts w:ascii="Times New Roman" w:hAnsi="Times New Roman" w:cs="Times New Roman"/>
          <w:sz w:val="24"/>
          <w:szCs w:val="24"/>
        </w:rPr>
        <w:t>Находить ассоциации. Нейросеть может определить критерии похожести одних объектов на другие и строить связи. Например, рекомендовать товары в дополнение к купленным. Или показывать, что параметры сложной системы неожиданно связаны и влияют друг на друга.</w:t>
      </w:r>
    </w:p>
    <w:p w14:paraId="19A0D366" w14:textId="77777777" w:rsidR="00417375" w:rsidRPr="00AA12BA" w:rsidRDefault="00417375" w:rsidP="004173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A12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 же разбить данные на кластеры?</w:t>
      </w:r>
    </w:p>
    <w:p w14:paraId="6489A106" w14:textId="4EC0902F" w:rsidR="00417375" w:rsidRPr="00417375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17375" w:rsidRPr="00417375">
        <w:rPr>
          <w:rFonts w:ascii="Times New Roman" w:hAnsi="Times New Roman" w:cs="Times New Roman"/>
          <w:sz w:val="24"/>
          <w:szCs w:val="24"/>
        </w:rPr>
        <w:t>екторы данных можно сравнивать между собой (оценивать их схожесть), измеряя расстояние между ними. Кластерный анализ использует именно этот подход. Мы измеряем расстояние между точками и на основе этого измерения принимаем решение к какому кластеру отнести то или иное наблюдение.</w:t>
      </w:r>
    </w:p>
    <w:p w14:paraId="272A9B74" w14:textId="5F85380E" w:rsidR="00417375" w:rsidRPr="00417375" w:rsidRDefault="00417375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375">
        <w:rPr>
          <w:rFonts w:ascii="Times New Roman" w:hAnsi="Times New Roman" w:cs="Times New Roman"/>
          <w:sz w:val="24"/>
          <w:szCs w:val="24"/>
        </w:rPr>
        <w:t>В рамках это</w:t>
      </w:r>
      <w:r w:rsidR="00AA12BA">
        <w:rPr>
          <w:rFonts w:ascii="Times New Roman" w:hAnsi="Times New Roman" w:cs="Times New Roman"/>
          <w:sz w:val="24"/>
          <w:szCs w:val="24"/>
        </w:rPr>
        <w:t>й</w:t>
      </w:r>
      <w:r w:rsidRPr="00417375">
        <w:rPr>
          <w:rFonts w:ascii="Times New Roman" w:hAnsi="Times New Roman" w:cs="Times New Roman"/>
          <w:sz w:val="24"/>
          <w:szCs w:val="24"/>
        </w:rPr>
        <w:t xml:space="preserve"> </w:t>
      </w:r>
      <w:r w:rsidR="00C549D2">
        <w:rPr>
          <w:rFonts w:ascii="Times New Roman" w:hAnsi="Times New Roman" w:cs="Times New Roman"/>
          <w:sz w:val="24"/>
          <w:szCs w:val="24"/>
        </w:rPr>
        <w:t>лекции</w:t>
      </w:r>
      <w:r w:rsidRPr="00417375">
        <w:rPr>
          <w:rFonts w:ascii="Times New Roman" w:hAnsi="Times New Roman" w:cs="Times New Roman"/>
          <w:sz w:val="24"/>
          <w:szCs w:val="24"/>
        </w:rPr>
        <w:t xml:space="preserve"> мы поговорим про алгоритм, который называется методом k-средних.</w:t>
      </w:r>
    </w:p>
    <w:p w14:paraId="289A6C8F" w14:textId="3F5E845D" w:rsidR="00417375" w:rsidRDefault="00417375" w:rsidP="004173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A12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 k-средних</w:t>
      </w:r>
    </w:p>
    <w:p w14:paraId="634098DD" w14:textId="1C19339D" w:rsidR="00C549D2" w:rsidRPr="00C549D2" w:rsidRDefault="00C549D2" w:rsidP="00C549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9D2">
        <w:rPr>
          <w:rFonts w:ascii="Times New Roman" w:hAnsi="Times New Roman" w:cs="Times New Roman"/>
          <w:sz w:val="24"/>
          <w:szCs w:val="24"/>
        </w:rPr>
        <w:t>Наиболее популярным алгоритмом кластеризации данных является метод k-средних. Это итеративный алгоритм кластеризации, основанный на минимизации суммарных квадратичных отклонений точек кластеров от центроидов (средних координат) этих кластеров.</w:t>
      </w:r>
    </w:p>
    <w:p w14:paraId="04600B58" w14:textId="166E4B05" w:rsidR="00417375" w:rsidRPr="00417375" w:rsidRDefault="00417375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375">
        <w:rPr>
          <w:rFonts w:ascii="Times New Roman" w:hAnsi="Times New Roman" w:cs="Times New Roman"/>
          <w:sz w:val="24"/>
          <w:szCs w:val="24"/>
        </w:rPr>
        <w:t>Давайте пошагово разберемся в том, как работает этот алгоритм.</w:t>
      </w:r>
    </w:p>
    <w:p w14:paraId="0C4B5EA9" w14:textId="183FF18D" w:rsidR="00417375" w:rsidRDefault="00417375" w:rsidP="0041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375">
        <w:rPr>
          <w:rFonts w:ascii="Times New Roman" w:hAnsi="Times New Roman" w:cs="Times New Roman"/>
          <w:sz w:val="24"/>
          <w:szCs w:val="24"/>
        </w:rPr>
        <w:t xml:space="preserve">Шаг 1. Вначале возьмем данные и самостоятельно выберем желаемое количество кластеров и обозначим их буквой k (отсюда название метода). Пусть в данном случае их будет </w:t>
      </w:r>
      <w:r w:rsidR="00C97503">
        <w:rPr>
          <w:rFonts w:ascii="Times New Roman" w:hAnsi="Times New Roman" w:cs="Times New Roman"/>
          <w:sz w:val="24"/>
          <w:szCs w:val="24"/>
        </w:rPr>
        <w:t>3</w:t>
      </w:r>
      <w:r w:rsidRPr="00417375">
        <w:rPr>
          <w:rFonts w:ascii="Times New Roman" w:hAnsi="Times New Roman" w:cs="Times New Roman"/>
          <w:sz w:val="24"/>
          <w:szCs w:val="24"/>
        </w:rPr>
        <w:t>.</w:t>
      </w:r>
    </w:p>
    <w:p w14:paraId="68226704" w14:textId="77777777" w:rsidR="001E2E29" w:rsidRDefault="001E2E29" w:rsidP="0041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E545D9" w14:textId="1B5BF9EC" w:rsidR="00AA12BA" w:rsidRDefault="00AA12BA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3CBE9" wp14:editId="39C8CEE8">
            <wp:extent cx="2865120" cy="2479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6801" cy="250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9C05" w14:textId="24840D2D" w:rsidR="001E2E29" w:rsidRPr="00B4314E" w:rsidRDefault="001E2E29" w:rsidP="001E2E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Шаг 1</w:t>
      </w:r>
    </w:p>
    <w:p w14:paraId="328F8D68" w14:textId="77777777" w:rsidR="00C549D2" w:rsidRDefault="00C549D2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069661" w14:textId="5AEC07AD" w:rsid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 xml:space="preserve">Шаг 2. Расположим несколько точек. Их количество будет равно количеству кластеров. Эти точки называются центроидами. Посчитаем расстояние от наших данных </w:t>
      </w:r>
      <w:r w:rsidR="00C97503">
        <w:rPr>
          <w:rFonts w:ascii="Times New Roman" w:hAnsi="Times New Roman" w:cs="Times New Roman"/>
          <w:sz w:val="24"/>
          <w:szCs w:val="24"/>
        </w:rPr>
        <w:t xml:space="preserve">(точек) </w:t>
      </w:r>
      <w:r w:rsidRPr="00AA12BA">
        <w:rPr>
          <w:rFonts w:ascii="Times New Roman" w:hAnsi="Times New Roman" w:cs="Times New Roman"/>
          <w:sz w:val="24"/>
          <w:szCs w:val="24"/>
        </w:rPr>
        <w:t xml:space="preserve">до каждого из центроидов. Логично отнести </w:t>
      </w:r>
      <w:r w:rsidR="00C97503">
        <w:rPr>
          <w:rFonts w:ascii="Times New Roman" w:hAnsi="Times New Roman" w:cs="Times New Roman"/>
          <w:sz w:val="24"/>
          <w:szCs w:val="24"/>
        </w:rPr>
        <w:t>данные</w:t>
      </w:r>
      <w:r w:rsidRPr="00AA12BA">
        <w:rPr>
          <w:rFonts w:ascii="Times New Roman" w:hAnsi="Times New Roman" w:cs="Times New Roman"/>
          <w:sz w:val="24"/>
          <w:szCs w:val="24"/>
        </w:rPr>
        <w:t xml:space="preserve"> к тому центроиду, который находится ближе.</w:t>
      </w:r>
    </w:p>
    <w:p w14:paraId="2BEF5942" w14:textId="77777777" w:rsidR="001E2E29" w:rsidRDefault="001E2E29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5B1EEE" w14:textId="33299138" w:rsidR="00AA12BA" w:rsidRDefault="00AA12BA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63596" wp14:editId="59F4CFFA">
            <wp:extent cx="2918905" cy="2545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668" cy="255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DD5F" w14:textId="4EA63FD7" w:rsidR="001E2E29" w:rsidRPr="00B4314E" w:rsidRDefault="001E2E29" w:rsidP="001E2E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Шаг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2</w:t>
      </w:r>
    </w:p>
    <w:p w14:paraId="5CB4D7B3" w14:textId="77777777" w:rsidR="001E2E29" w:rsidRDefault="001E2E29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44C8AC" w14:textId="4CD11618" w:rsidR="00AA12BA" w:rsidRP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>В частности, T1 будет отнесена к C2.</w:t>
      </w:r>
    </w:p>
    <w:p w14:paraId="75D378E0" w14:textId="0AD6F885" w:rsid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>Шаг 3. Таким образом, каждая точка будет отнесена к определенному центроиду (кластеру).</w:t>
      </w:r>
    </w:p>
    <w:p w14:paraId="7408C7A7" w14:textId="77777777" w:rsidR="001E2E29" w:rsidRDefault="001E2E29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ABCA5F" w14:textId="0FE03A7F" w:rsidR="00AA12BA" w:rsidRDefault="00AA12BA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E10B85" wp14:editId="66AFE687">
            <wp:extent cx="3230880" cy="2414394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6042" cy="246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49F2" w14:textId="6D7DB3A0" w:rsidR="001E2E29" w:rsidRPr="00B4314E" w:rsidRDefault="001E2E29" w:rsidP="001E2E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Шаг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3</w:t>
      </w:r>
    </w:p>
    <w:p w14:paraId="2830D21C" w14:textId="77777777" w:rsidR="001E2E29" w:rsidRPr="00AA12BA" w:rsidRDefault="001E2E29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74B9E1" w14:textId="4731DD31" w:rsid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>Шаг 4. Сместим наши центроиды в центр получившихся кластеров.</w:t>
      </w:r>
    </w:p>
    <w:p w14:paraId="5EFF6AAE" w14:textId="77777777" w:rsidR="001E2E29" w:rsidRDefault="001E2E29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C320E1" w14:textId="07AC72CD" w:rsidR="00AA12BA" w:rsidRDefault="00AA12BA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35D789" wp14:editId="7B25C8B8">
            <wp:extent cx="2921893" cy="2491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5023" cy="25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059D" w14:textId="2105082F" w:rsidR="001E2E29" w:rsidRPr="00B4314E" w:rsidRDefault="001E2E29" w:rsidP="001E2E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Шаг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4</w:t>
      </w:r>
    </w:p>
    <w:p w14:paraId="7DBCD0ED" w14:textId="77777777" w:rsidR="001E2E29" w:rsidRDefault="001E2E29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DC3073" w14:textId="5917BDED" w:rsid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>Шаг 5. Вновь</w:t>
      </w:r>
      <w:r w:rsidR="00C97503">
        <w:rPr>
          <w:rFonts w:ascii="Times New Roman" w:hAnsi="Times New Roman" w:cs="Times New Roman"/>
          <w:sz w:val="24"/>
          <w:szCs w:val="24"/>
        </w:rPr>
        <w:t xml:space="preserve"> п</w:t>
      </w:r>
      <w:r w:rsidR="00C97503" w:rsidRPr="00AA12BA">
        <w:rPr>
          <w:rFonts w:ascii="Times New Roman" w:hAnsi="Times New Roman" w:cs="Times New Roman"/>
          <w:sz w:val="24"/>
          <w:szCs w:val="24"/>
        </w:rPr>
        <w:t xml:space="preserve">осчитаем расстояние от наших данных </w:t>
      </w:r>
      <w:r w:rsidR="00C97503">
        <w:rPr>
          <w:rFonts w:ascii="Times New Roman" w:hAnsi="Times New Roman" w:cs="Times New Roman"/>
          <w:sz w:val="24"/>
          <w:szCs w:val="24"/>
        </w:rPr>
        <w:t xml:space="preserve">(точек) </w:t>
      </w:r>
      <w:r w:rsidR="00C97503" w:rsidRPr="00AA12BA">
        <w:rPr>
          <w:rFonts w:ascii="Times New Roman" w:hAnsi="Times New Roman" w:cs="Times New Roman"/>
          <w:sz w:val="24"/>
          <w:szCs w:val="24"/>
        </w:rPr>
        <w:t>до каждого из центроидов</w:t>
      </w:r>
      <w:r w:rsidR="00C97503">
        <w:rPr>
          <w:rFonts w:ascii="Times New Roman" w:hAnsi="Times New Roman" w:cs="Times New Roman"/>
          <w:sz w:val="24"/>
          <w:szCs w:val="24"/>
        </w:rPr>
        <w:t xml:space="preserve"> и</w:t>
      </w:r>
      <w:r w:rsidRPr="00AA12BA">
        <w:rPr>
          <w:rFonts w:ascii="Times New Roman" w:hAnsi="Times New Roman" w:cs="Times New Roman"/>
          <w:sz w:val="24"/>
          <w:szCs w:val="24"/>
        </w:rPr>
        <w:t xml:space="preserve"> отнесем </w:t>
      </w:r>
      <w:r w:rsidR="00C97503">
        <w:rPr>
          <w:rFonts w:ascii="Times New Roman" w:hAnsi="Times New Roman" w:cs="Times New Roman"/>
          <w:sz w:val="24"/>
          <w:szCs w:val="24"/>
        </w:rPr>
        <w:t>их</w:t>
      </w:r>
      <w:r w:rsidRPr="00AA12BA">
        <w:rPr>
          <w:rFonts w:ascii="Times New Roman" w:hAnsi="Times New Roman" w:cs="Times New Roman"/>
          <w:sz w:val="24"/>
          <w:szCs w:val="24"/>
        </w:rPr>
        <w:t xml:space="preserve"> к каждому из центроидов. Некоторые наблюдения «переметнутся» к другому центроиду.</w:t>
      </w:r>
    </w:p>
    <w:p w14:paraId="7EDE188B" w14:textId="77777777" w:rsidR="001E2E29" w:rsidRDefault="001E2E29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87568C" w14:textId="29607878" w:rsidR="00AA12BA" w:rsidRDefault="00AA12BA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4CCEDC" wp14:editId="19132A54">
            <wp:extent cx="3253740" cy="248526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0124" cy="249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5DCF" w14:textId="5E14CF01" w:rsidR="001E2E29" w:rsidRPr="00B4314E" w:rsidRDefault="001E2E29" w:rsidP="001E2E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Шаг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5</w:t>
      </w:r>
    </w:p>
    <w:p w14:paraId="74FA63B0" w14:textId="77777777" w:rsidR="001E2E29" w:rsidRDefault="001E2E29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D5211B" w14:textId="0A524E01" w:rsid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>Мы будем повторять шаги 4 и 5 до тех пор, пока алгоритм не стабилизируется, то есть до тех пор, пока наблюдения не перестанут переходить от одного центроида (кластера) к другому.</w:t>
      </w:r>
    </w:p>
    <w:p w14:paraId="12872C8C" w14:textId="72A19AB6" w:rsid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 xml:space="preserve">Говоря более формально, цель алгоритма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A12BA">
        <w:rPr>
          <w:rFonts w:ascii="Times New Roman" w:hAnsi="Times New Roman" w:cs="Times New Roman"/>
          <w:sz w:val="24"/>
          <w:szCs w:val="24"/>
        </w:rPr>
        <w:t xml:space="preserve"> минимизировать сумму квадратов внутрикластерных расстояний до центра кластера</w:t>
      </w:r>
      <w:r w:rsidR="003F3BA7">
        <w:rPr>
          <w:rFonts w:ascii="Times New Roman" w:hAnsi="Times New Roman" w:cs="Times New Roman"/>
          <w:sz w:val="24"/>
          <w:szCs w:val="24"/>
        </w:rPr>
        <w:t xml:space="preserve"> (</w:t>
      </w:r>
      <w:r w:rsidR="00023566">
        <w:rPr>
          <w:rFonts w:ascii="Times New Roman" w:hAnsi="Times New Roman" w:cs="Times New Roman"/>
          <w:sz w:val="24"/>
          <w:szCs w:val="24"/>
        </w:rPr>
        <w:t>сделать так, чтобы при выбранных центроидах расстояние от каждой из точек этого кластера до центра кластера было минимальным</w:t>
      </w:r>
      <w:r w:rsidR="003F3BA7">
        <w:rPr>
          <w:rFonts w:ascii="Times New Roman" w:hAnsi="Times New Roman" w:cs="Times New Roman"/>
          <w:sz w:val="24"/>
          <w:szCs w:val="24"/>
        </w:rPr>
        <w:t>)</w:t>
      </w:r>
      <w:r w:rsidRPr="00AA12BA">
        <w:rPr>
          <w:rFonts w:ascii="Times New Roman" w:hAnsi="Times New Roman" w:cs="Times New Roman"/>
          <w:sz w:val="24"/>
          <w:szCs w:val="24"/>
        </w:rPr>
        <w:t>:</w:t>
      </w:r>
    </w:p>
    <w:p w14:paraId="742AFAC6" w14:textId="0B55C6A7" w:rsidR="00AA12BA" w:rsidRDefault="00AA12BA" w:rsidP="00AA12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A12F42" wp14:editId="421810DF">
            <wp:extent cx="3375660" cy="1855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26" cy="187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BD4E" w14:textId="77777777" w:rsidR="00AA12BA" w:rsidRPr="00615CD8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15C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Сколько кластеров выбрать?</w:t>
      </w:r>
    </w:p>
    <w:p w14:paraId="672D9DA1" w14:textId="74E2AEBF" w:rsidR="00AA12BA" w:rsidRP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>Есть два способа выбора количества кластеров:</w:t>
      </w:r>
    </w:p>
    <w:p w14:paraId="5C051BE7" w14:textId="28ACB3CC" w:rsidR="00AA12BA" w:rsidRP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A12BA">
        <w:rPr>
          <w:rFonts w:ascii="Times New Roman" w:hAnsi="Times New Roman" w:cs="Times New Roman"/>
          <w:sz w:val="24"/>
          <w:szCs w:val="24"/>
        </w:rPr>
        <w:t>Экспертный метод. Выбор количества кластеров будет зависеть от знани</w:t>
      </w:r>
      <w:r w:rsidR="003F3BA7">
        <w:rPr>
          <w:rFonts w:ascii="Times New Roman" w:hAnsi="Times New Roman" w:cs="Times New Roman"/>
          <w:sz w:val="24"/>
          <w:szCs w:val="24"/>
        </w:rPr>
        <w:t>й</w:t>
      </w:r>
      <w:r w:rsidRPr="00AA12BA">
        <w:rPr>
          <w:rFonts w:ascii="Times New Roman" w:hAnsi="Times New Roman" w:cs="Times New Roman"/>
          <w:sz w:val="24"/>
          <w:szCs w:val="24"/>
        </w:rPr>
        <w:t xml:space="preserve"> о предметной области</w:t>
      </w:r>
      <w:r w:rsidR="00615CD8">
        <w:rPr>
          <w:rFonts w:ascii="Times New Roman" w:hAnsi="Times New Roman" w:cs="Times New Roman"/>
          <w:sz w:val="24"/>
          <w:szCs w:val="24"/>
        </w:rPr>
        <w:t>.</w:t>
      </w:r>
    </w:p>
    <w:p w14:paraId="4B0C54C5" w14:textId="527B0F91" w:rsidR="00AA12BA" w:rsidRP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A12BA">
        <w:rPr>
          <w:rFonts w:ascii="Times New Roman" w:hAnsi="Times New Roman" w:cs="Times New Roman"/>
          <w:sz w:val="24"/>
          <w:szCs w:val="24"/>
        </w:rPr>
        <w:t xml:space="preserve">Метод локтя. Мы также можем (1) обучить модель используя несколько вариантов количества кластеров, (2) измерить сумму квадратов внутрикластерных </w:t>
      </w:r>
      <w:r w:rsidRPr="00AA12BA">
        <w:rPr>
          <w:rFonts w:ascii="Times New Roman" w:hAnsi="Times New Roman" w:cs="Times New Roman"/>
          <w:sz w:val="24"/>
          <w:szCs w:val="24"/>
        </w:rPr>
        <w:lastRenderedPageBreak/>
        <w:t>расстояний и (3) выбрать тот вариант, при котором данное расстояние перестанет существенно уменьшаться.</w:t>
      </w:r>
    </w:p>
    <w:p w14:paraId="74B2ADAF" w14:textId="195E6075" w:rsidR="00AA12BA" w:rsidRDefault="00AA12BA" w:rsidP="00AA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BA">
        <w:rPr>
          <w:rFonts w:ascii="Times New Roman" w:hAnsi="Times New Roman" w:cs="Times New Roman"/>
          <w:sz w:val="24"/>
          <w:szCs w:val="24"/>
        </w:rPr>
        <w:t>На графике метод локтя выглядит следующим образом.</w:t>
      </w:r>
    </w:p>
    <w:p w14:paraId="54A733A8" w14:textId="5F5633E0" w:rsidR="00615CD8" w:rsidRDefault="00615CD8" w:rsidP="00615C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4E43D6" wp14:editId="7761A49B">
            <wp:extent cx="3817620" cy="262530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3672" cy="263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DDB7" w14:textId="747C7779" w:rsidR="001E2E29" w:rsidRPr="00B4314E" w:rsidRDefault="001E2E29" w:rsidP="001E2E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A12BA">
        <w:rPr>
          <w:rFonts w:ascii="Times New Roman" w:hAnsi="Times New Roman" w:cs="Times New Roman"/>
          <w:sz w:val="24"/>
          <w:szCs w:val="24"/>
        </w:rPr>
        <w:t>рафике метод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A12BA">
        <w:rPr>
          <w:rFonts w:ascii="Times New Roman" w:hAnsi="Times New Roman" w:cs="Times New Roman"/>
          <w:sz w:val="24"/>
          <w:szCs w:val="24"/>
        </w:rPr>
        <w:t xml:space="preserve"> локтя</w:t>
      </w:r>
    </w:p>
    <w:p w14:paraId="09110267" w14:textId="77777777" w:rsidR="001E2E29" w:rsidRDefault="001E2E29" w:rsidP="00615C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B22B39" w14:textId="09A5548A" w:rsidR="00615CD8" w:rsidRDefault="00615CD8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sz w:val="24"/>
          <w:szCs w:val="24"/>
        </w:rPr>
        <w:t xml:space="preserve">Как мы видим, после того как количество кластеров достигает </w:t>
      </w:r>
      <w:r w:rsidR="00C97503">
        <w:rPr>
          <w:rFonts w:ascii="Times New Roman" w:hAnsi="Times New Roman" w:cs="Times New Roman"/>
          <w:sz w:val="24"/>
          <w:szCs w:val="24"/>
        </w:rPr>
        <w:t>3</w:t>
      </w:r>
      <w:r w:rsidRPr="00615CD8">
        <w:rPr>
          <w:rFonts w:ascii="Times New Roman" w:hAnsi="Times New Roman" w:cs="Times New Roman"/>
          <w:sz w:val="24"/>
          <w:szCs w:val="24"/>
        </w:rPr>
        <w:t xml:space="preserve">, сумма квадратов внутрикластерных расстояний перестает существенно уменьшаться. Значит в данном случае </w:t>
      </w:r>
      <w:r w:rsidR="00C97503">
        <w:rPr>
          <w:rFonts w:ascii="Times New Roman" w:hAnsi="Times New Roman" w:cs="Times New Roman"/>
          <w:sz w:val="24"/>
          <w:szCs w:val="24"/>
        </w:rPr>
        <w:t>3</w:t>
      </w:r>
      <w:r w:rsidRPr="00615CD8">
        <w:rPr>
          <w:rFonts w:ascii="Times New Roman" w:hAnsi="Times New Roman" w:cs="Times New Roman"/>
          <w:sz w:val="24"/>
          <w:szCs w:val="24"/>
        </w:rPr>
        <w:t xml:space="preserve"> кластера и будет оптимальным значением.</w:t>
      </w:r>
    </w:p>
    <w:p w14:paraId="34DD0016" w14:textId="77777777" w:rsidR="00615CD8" w:rsidRPr="00615CD8" w:rsidRDefault="00615CD8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15C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 важности нормализации данных</w:t>
      </w:r>
    </w:p>
    <w:p w14:paraId="7F6C354A" w14:textId="2AE5A90C" w:rsidR="00615CD8" w:rsidRPr="00615CD8" w:rsidRDefault="00615CD8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sz w:val="24"/>
          <w:szCs w:val="24"/>
        </w:rPr>
        <w:t>Алгоритм очень чувствителен к масштабу признаков. В связи с этим нормализация данных приобретает особое значение. Так как при формировании кластеров мы измеряем</w:t>
      </w:r>
      <w:r w:rsidR="004D4865" w:rsidRPr="004D4865">
        <w:rPr>
          <w:rFonts w:ascii="Times New Roman" w:hAnsi="Times New Roman" w:cs="Times New Roman"/>
          <w:sz w:val="24"/>
          <w:szCs w:val="24"/>
        </w:rPr>
        <w:t xml:space="preserve"> </w:t>
      </w:r>
      <w:r w:rsidR="004D4865" w:rsidRPr="00615CD8">
        <w:rPr>
          <w:rFonts w:ascii="Times New Roman" w:hAnsi="Times New Roman" w:cs="Times New Roman"/>
          <w:sz w:val="24"/>
          <w:szCs w:val="24"/>
        </w:rPr>
        <w:t>Евклидово</w:t>
      </w:r>
      <w:r w:rsidRPr="00615CD8">
        <w:rPr>
          <w:rFonts w:ascii="Times New Roman" w:hAnsi="Times New Roman" w:cs="Times New Roman"/>
          <w:sz w:val="24"/>
          <w:szCs w:val="24"/>
        </w:rPr>
        <w:t xml:space="preserve"> расстояние, то признаки с большим масштабом будут иметь больший вес.</w:t>
      </w:r>
    </w:p>
    <w:p w14:paraId="64D5A0D5" w14:textId="2D788071" w:rsidR="00615CD8" w:rsidRDefault="00615CD8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sz w:val="24"/>
          <w:szCs w:val="24"/>
        </w:rPr>
        <w:t>Предположим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5CD8">
        <w:rPr>
          <w:rFonts w:ascii="Times New Roman" w:hAnsi="Times New Roman" w:cs="Times New Roman"/>
          <w:sz w:val="24"/>
          <w:szCs w:val="24"/>
        </w:rPr>
        <w:t xml:space="preserve"> у </w:t>
      </w:r>
      <w:r w:rsidR="003F3BA7">
        <w:rPr>
          <w:rFonts w:ascii="Times New Roman" w:hAnsi="Times New Roman" w:cs="Times New Roman"/>
          <w:sz w:val="24"/>
          <w:szCs w:val="24"/>
        </w:rPr>
        <w:t>на</w:t>
      </w:r>
      <w:r w:rsidRPr="00615CD8">
        <w:rPr>
          <w:rFonts w:ascii="Times New Roman" w:hAnsi="Times New Roman" w:cs="Times New Roman"/>
          <w:sz w:val="24"/>
          <w:szCs w:val="24"/>
        </w:rPr>
        <w:t>с есть данные о возрасте и ежемесячных тратах людей по кредитным картам.</w:t>
      </w:r>
    </w:p>
    <w:p w14:paraId="66FB1D61" w14:textId="304C1680" w:rsidR="00615CD8" w:rsidRDefault="00615CD8" w:rsidP="00615C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A8A53" wp14:editId="00BBDCF3">
            <wp:extent cx="3474720" cy="140894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31" cy="141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3419" w14:textId="21F1A411" w:rsidR="00615CD8" w:rsidRPr="00615CD8" w:rsidRDefault="00615CD8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sz w:val="24"/>
          <w:szCs w:val="24"/>
        </w:rPr>
        <w:t>Нам нужно определить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5CD8">
        <w:rPr>
          <w:rFonts w:ascii="Times New Roman" w:hAnsi="Times New Roman" w:cs="Times New Roman"/>
          <w:sz w:val="24"/>
          <w:szCs w:val="24"/>
        </w:rPr>
        <w:t xml:space="preserve"> насколько человек 1 отличается (насколько велико расстояние) от человека 2 и 3. В зависимости от этого мы будем формировать наши кластеры.</w:t>
      </w:r>
    </w:p>
    <w:p w14:paraId="7208097C" w14:textId="096C8B2F" w:rsidR="00615CD8" w:rsidRDefault="00615CD8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sz w:val="24"/>
          <w:szCs w:val="24"/>
        </w:rPr>
        <w:lastRenderedPageBreak/>
        <w:t xml:space="preserve">Вначале давайте обратимся к здравому смыслу. Мы видим, что </w:t>
      </w:r>
      <w:r w:rsidR="00C00CD3">
        <w:rPr>
          <w:rFonts w:ascii="Times New Roman" w:hAnsi="Times New Roman" w:cs="Times New Roman"/>
          <w:sz w:val="24"/>
          <w:szCs w:val="24"/>
        </w:rPr>
        <w:t>человек</w:t>
      </w:r>
      <w:r w:rsidRPr="00615CD8">
        <w:rPr>
          <w:rFonts w:ascii="Times New Roman" w:hAnsi="Times New Roman" w:cs="Times New Roman"/>
          <w:sz w:val="24"/>
          <w:szCs w:val="24"/>
        </w:rPr>
        <w:t xml:space="preserve"> 1 и 2 схожи, потому что им обоим около 20-ти и расходы у них примерно одинаковы.</w:t>
      </w:r>
      <w:r w:rsidR="00C00CD3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615CD8">
        <w:rPr>
          <w:rFonts w:ascii="Times New Roman" w:hAnsi="Times New Roman" w:cs="Times New Roman"/>
          <w:sz w:val="24"/>
          <w:szCs w:val="24"/>
        </w:rPr>
        <w:t xml:space="preserve"> 3, имея схожие расходы, сильно отличается из-за своего возраста. Он</w:t>
      </w:r>
      <w:r w:rsidR="00C00CD3">
        <w:rPr>
          <w:rFonts w:ascii="Times New Roman" w:hAnsi="Times New Roman" w:cs="Times New Roman"/>
          <w:sz w:val="24"/>
          <w:szCs w:val="24"/>
        </w:rPr>
        <w:t xml:space="preserve"> почти</w:t>
      </w:r>
      <w:r w:rsidRPr="00615CD8">
        <w:rPr>
          <w:rFonts w:ascii="Times New Roman" w:hAnsi="Times New Roman" w:cs="Times New Roman"/>
          <w:sz w:val="24"/>
          <w:szCs w:val="24"/>
        </w:rPr>
        <w:t xml:space="preserve"> в два раза старше. Это особенно легко увидеть на графике ниже:</w:t>
      </w:r>
    </w:p>
    <w:p w14:paraId="24242DE4" w14:textId="77777777" w:rsidR="0056403E" w:rsidRDefault="0056403E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B172FC" w14:textId="12AB56F2" w:rsidR="00615CD8" w:rsidRDefault="00615CD8" w:rsidP="00615C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35CFD" wp14:editId="53920F9E">
            <wp:extent cx="3802258" cy="257556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6332" cy="258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B5EA" w14:textId="69C2B8A6" w:rsidR="0056403E" w:rsidRPr="00B4314E" w:rsidRDefault="0056403E" w:rsidP="0056403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A12BA">
        <w:rPr>
          <w:rFonts w:ascii="Times New Roman" w:hAnsi="Times New Roman" w:cs="Times New Roman"/>
          <w:sz w:val="24"/>
          <w:szCs w:val="24"/>
        </w:rPr>
        <w:t>рафик</w:t>
      </w:r>
      <w:bookmarkStart w:id="0" w:name="_GoBack"/>
      <w:bookmarkEnd w:id="0"/>
    </w:p>
    <w:p w14:paraId="523343ED" w14:textId="77777777" w:rsidR="0056403E" w:rsidRDefault="0056403E" w:rsidP="00615C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84E543" w14:textId="57BD2FE6" w:rsidR="00615CD8" w:rsidRPr="00615CD8" w:rsidRDefault="00615CD8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sz w:val="24"/>
          <w:szCs w:val="24"/>
        </w:rPr>
        <w:t>Теперь посмотрим, что скажет математика, если мы оставим масштаб признаков без изменений.</w:t>
      </w:r>
    </w:p>
    <w:p w14:paraId="06B88CC0" w14:textId="7AFFF2B5" w:rsidR="00615CD8" w:rsidRDefault="003F3BA7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615CD8" w:rsidRPr="00615CD8">
        <w:rPr>
          <w:rFonts w:ascii="Times New Roman" w:hAnsi="Times New Roman" w:cs="Times New Roman"/>
          <w:sz w:val="24"/>
          <w:szCs w:val="24"/>
        </w:rPr>
        <w:t>ормул</w:t>
      </w:r>
      <w:r w:rsidR="00C00CD3">
        <w:rPr>
          <w:rFonts w:ascii="Times New Roman" w:hAnsi="Times New Roman" w:cs="Times New Roman"/>
          <w:sz w:val="24"/>
          <w:szCs w:val="24"/>
        </w:rPr>
        <w:t>а</w:t>
      </w:r>
      <w:r w:rsidR="00615CD8" w:rsidRPr="00615CD8">
        <w:rPr>
          <w:rFonts w:ascii="Times New Roman" w:hAnsi="Times New Roman" w:cs="Times New Roman"/>
          <w:sz w:val="24"/>
          <w:szCs w:val="24"/>
        </w:rPr>
        <w:t xml:space="preserve"> Евклидова расстояния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12D8CC3" w14:textId="4F3B6981" w:rsidR="00615CD8" w:rsidRDefault="00615CD8" w:rsidP="00615C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D500C" wp14:editId="6A260284">
            <wp:extent cx="2720576" cy="586791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54C1" w14:textId="072E83A5" w:rsidR="00615CD8" w:rsidRDefault="00615CD8" w:rsidP="0061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sz w:val="24"/>
          <w:szCs w:val="24"/>
        </w:rPr>
        <w:t xml:space="preserve">В данном случае x1 и x2 </w:t>
      </w:r>
      <w:r w:rsidR="003F3BA7">
        <w:rPr>
          <w:rFonts w:ascii="Times New Roman" w:hAnsi="Times New Roman" w:cs="Times New Roman"/>
          <w:sz w:val="24"/>
          <w:szCs w:val="24"/>
        </w:rPr>
        <w:t>–</w:t>
      </w:r>
      <w:r w:rsidRPr="00615CD8">
        <w:rPr>
          <w:rFonts w:ascii="Times New Roman" w:hAnsi="Times New Roman" w:cs="Times New Roman"/>
          <w:sz w:val="24"/>
          <w:szCs w:val="24"/>
        </w:rPr>
        <w:t xml:space="preserve"> это возраст двух сравниваемых нами людей,</w:t>
      </w:r>
      <w:r w:rsidR="003F3BA7">
        <w:rPr>
          <w:rFonts w:ascii="Times New Roman" w:hAnsi="Times New Roman" w:cs="Times New Roman"/>
          <w:sz w:val="24"/>
          <w:szCs w:val="24"/>
        </w:rPr>
        <w:t xml:space="preserve"> а</w:t>
      </w:r>
      <w:r w:rsidRPr="00615CD8">
        <w:rPr>
          <w:rFonts w:ascii="Times New Roman" w:hAnsi="Times New Roman" w:cs="Times New Roman"/>
          <w:sz w:val="24"/>
          <w:szCs w:val="24"/>
        </w:rPr>
        <w:t xml:space="preserve"> y1 и y2 </w:t>
      </w:r>
      <w:r w:rsidR="00B84DD6">
        <w:rPr>
          <w:rFonts w:ascii="Times New Roman" w:hAnsi="Times New Roman" w:cs="Times New Roman"/>
          <w:sz w:val="24"/>
          <w:szCs w:val="24"/>
        </w:rPr>
        <w:t>–</w:t>
      </w:r>
      <w:r w:rsidRPr="00615CD8">
        <w:rPr>
          <w:rFonts w:ascii="Times New Roman" w:hAnsi="Times New Roman" w:cs="Times New Roman"/>
          <w:sz w:val="24"/>
          <w:szCs w:val="24"/>
        </w:rPr>
        <w:t xml:space="preserve"> их расходы. Подставим значения в формулу</w:t>
      </w:r>
      <w:r w:rsidR="003F3BA7">
        <w:rPr>
          <w:rFonts w:ascii="Times New Roman" w:hAnsi="Times New Roman" w:cs="Times New Roman"/>
          <w:sz w:val="24"/>
          <w:szCs w:val="24"/>
        </w:rPr>
        <w:t>:</w:t>
      </w:r>
    </w:p>
    <w:p w14:paraId="1B9DEC22" w14:textId="16C497C8" w:rsidR="00615CD8" w:rsidRDefault="00615CD8" w:rsidP="00615C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C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60432" wp14:editId="5F625E79">
            <wp:extent cx="3855720" cy="107905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764" cy="10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CE49" w14:textId="6ACD32E2" w:rsidR="00B84DD6" w:rsidRPr="00B84DD6" w:rsidRDefault="003F3BA7" w:rsidP="00B84D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F3BA7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F3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расстояние от </w:t>
      </w:r>
      <w:r w:rsidR="00C00CD3">
        <w:rPr>
          <w:rFonts w:ascii="Times New Roman" w:hAnsi="Times New Roman" w:cs="Times New Roman"/>
          <w:sz w:val="24"/>
          <w:szCs w:val="24"/>
        </w:rPr>
        <w:t>человека</w:t>
      </w:r>
      <w:r>
        <w:rPr>
          <w:rFonts w:ascii="Times New Roman" w:hAnsi="Times New Roman" w:cs="Times New Roman"/>
          <w:sz w:val="24"/>
          <w:szCs w:val="24"/>
        </w:rPr>
        <w:t xml:space="preserve"> 1 до </w:t>
      </w:r>
      <w:r w:rsidR="00C00CD3">
        <w:rPr>
          <w:rFonts w:ascii="Times New Roman" w:hAnsi="Times New Roman" w:cs="Times New Roman"/>
          <w:sz w:val="24"/>
          <w:szCs w:val="24"/>
        </w:rPr>
        <w:t xml:space="preserve">человека </w:t>
      </w:r>
      <w:r>
        <w:rPr>
          <w:rFonts w:ascii="Times New Roman" w:hAnsi="Times New Roman" w:cs="Times New Roman"/>
          <w:sz w:val="24"/>
          <w:szCs w:val="24"/>
        </w:rPr>
        <w:t xml:space="preserve">2, 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F3BA7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– от </w:t>
      </w:r>
      <w:r w:rsidR="00C00CD3">
        <w:rPr>
          <w:rFonts w:ascii="Times New Roman" w:hAnsi="Times New Roman" w:cs="Times New Roman"/>
          <w:sz w:val="24"/>
          <w:szCs w:val="24"/>
        </w:rPr>
        <w:t xml:space="preserve">человека </w:t>
      </w:r>
      <w:r>
        <w:rPr>
          <w:rFonts w:ascii="Times New Roman" w:hAnsi="Times New Roman" w:cs="Times New Roman"/>
          <w:sz w:val="24"/>
          <w:szCs w:val="24"/>
        </w:rPr>
        <w:t xml:space="preserve">1 до </w:t>
      </w:r>
      <w:r w:rsidR="00C00CD3">
        <w:rPr>
          <w:rFonts w:ascii="Times New Roman" w:hAnsi="Times New Roman" w:cs="Times New Roman"/>
          <w:sz w:val="24"/>
          <w:szCs w:val="24"/>
        </w:rPr>
        <w:t xml:space="preserve">человека 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84DD6" w:rsidRPr="00B84DD6">
        <w:rPr>
          <w:rFonts w:ascii="Times New Roman" w:hAnsi="Times New Roman" w:cs="Times New Roman"/>
          <w:sz w:val="24"/>
          <w:szCs w:val="24"/>
        </w:rPr>
        <w:t>Как мы видим, расстояние от человека 1 до человека 2 целых 5000 единиц (лет и рублей), в то время как до человека 3 только 500. Результат обратный тому, на который мы рассчитывали исходя из здравого смысла.</w:t>
      </w:r>
    </w:p>
    <w:p w14:paraId="5862EE6C" w14:textId="34064483" w:rsidR="002211DB" w:rsidRPr="00EB0247" w:rsidRDefault="00B84DD6" w:rsidP="001E2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DD6">
        <w:rPr>
          <w:rFonts w:ascii="Times New Roman" w:hAnsi="Times New Roman" w:cs="Times New Roman"/>
          <w:sz w:val="24"/>
          <w:szCs w:val="24"/>
        </w:rPr>
        <w:lastRenderedPageBreak/>
        <w:t>Это связано с тем, что масштаб второго признака (расходов) намного больше масштаба первого (возраст).</w:t>
      </w:r>
      <w:r w:rsidR="00C00CD3">
        <w:rPr>
          <w:rFonts w:ascii="Times New Roman" w:hAnsi="Times New Roman" w:cs="Times New Roman"/>
          <w:sz w:val="24"/>
          <w:szCs w:val="24"/>
        </w:rPr>
        <w:t xml:space="preserve"> Н</w:t>
      </w:r>
      <w:r w:rsidRPr="00B84DD6">
        <w:rPr>
          <w:rFonts w:ascii="Times New Roman" w:hAnsi="Times New Roman" w:cs="Times New Roman"/>
          <w:sz w:val="24"/>
          <w:szCs w:val="24"/>
        </w:rPr>
        <w:t>ебольшое изменение в расходах вызывает существенное изменение расстояния, в то время как значительное изменение возраста не оказывает на него практически никакого влияния.</w:t>
      </w:r>
      <w:r w:rsidR="00C00CD3">
        <w:rPr>
          <w:rFonts w:ascii="Times New Roman" w:hAnsi="Times New Roman" w:cs="Times New Roman"/>
          <w:sz w:val="24"/>
          <w:szCs w:val="24"/>
        </w:rPr>
        <w:t xml:space="preserve"> Нам обязательно нужно будет это учитывать, когда мы будем обучать нашу модель.</w:t>
      </w:r>
    </w:p>
    <w:sectPr w:rsidR="002211DB" w:rsidRPr="00EB0247" w:rsidSect="004F782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72159" w14:textId="77777777" w:rsidR="00770538" w:rsidRDefault="00770538" w:rsidP="004F7822">
      <w:pPr>
        <w:spacing w:after="0" w:line="240" w:lineRule="auto"/>
      </w:pPr>
      <w:r>
        <w:separator/>
      </w:r>
    </w:p>
  </w:endnote>
  <w:endnote w:type="continuationSeparator" w:id="0">
    <w:p w14:paraId="7E1AA160" w14:textId="77777777" w:rsidR="00770538" w:rsidRDefault="00770538" w:rsidP="004F7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AE633" w14:textId="77777777" w:rsidR="00770538" w:rsidRDefault="00770538" w:rsidP="004F7822">
      <w:pPr>
        <w:spacing w:after="0" w:line="240" w:lineRule="auto"/>
      </w:pPr>
      <w:r>
        <w:separator/>
      </w:r>
    </w:p>
  </w:footnote>
  <w:footnote w:type="continuationSeparator" w:id="0">
    <w:p w14:paraId="549D5EC7" w14:textId="77777777" w:rsidR="00770538" w:rsidRDefault="00770538" w:rsidP="004F7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D13E5B"/>
    <w:multiLevelType w:val="hybridMultilevel"/>
    <w:tmpl w:val="F2707B86"/>
    <w:lvl w:ilvl="0" w:tplc="727C667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D521F5A"/>
    <w:multiLevelType w:val="hybridMultilevel"/>
    <w:tmpl w:val="DECA6DDC"/>
    <w:lvl w:ilvl="0" w:tplc="727C667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D77456E"/>
    <w:multiLevelType w:val="hybridMultilevel"/>
    <w:tmpl w:val="88269110"/>
    <w:lvl w:ilvl="0" w:tplc="727C667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422"/>
    <w:rsid w:val="00023566"/>
    <w:rsid w:val="00037112"/>
    <w:rsid w:val="00092A4F"/>
    <w:rsid w:val="000975E7"/>
    <w:rsid w:val="000A097C"/>
    <w:rsid w:val="000A0DD4"/>
    <w:rsid w:val="000A316F"/>
    <w:rsid w:val="000A4BDB"/>
    <w:rsid w:val="000C2B93"/>
    <w:rsid w:val="000F6559"/>
    <w:rsid w:val="001060FF"/>
    <w:rsid w:val="00115453"/>
    <w:rsid w:val="001443FC"/>
    <w:rsid w:val="00173D69"/>
    <w:rsid w:val="00180B0F"/>
    <w:rsid w:val="001D60BF"/>
    <w:rsid w:val="001E2E29"/>
    <w:rsid w:val="002172EA"/>
    <w:rsid w:val="002211DB"/>
    <w:rsid w:val="002373FA"/>
    <w:rsid w:val="002412FD"/>
    <w:rsid w:val="0026191E"/>
    <w:rsid w:val="002666E9"/>
    <w:rsid w:val="00266BA7"/>
    <w:rsid w:val="002715D1"/>
    <w:rsid w:val="002751F4"/>
    <w:rsid w:val="00297335"/>
    <w:rsid w:val="002B1C49"/>
    <w:rsid w:val="002F16BE"/>
    <w:rsid w:val="00301773"/>
    <w:rsid w:val="00303128"/>
    <w:rsid w:val="003037EE"/>
    <w:rsid w:val="003643BA"/>
    <w:rsid w:val="003748EC"/>
    <w:rsid w:val="00381E2F"/>
    <w:rsid w:val="00384B13"/>
    <w:rsid w:val="003B3F3C"/>
    <w:rsid w:val="003C3455"/>
    <w:rsid w:val="003D3545"/>
    <w:rsid w:val="003D7978"/>
    <w:rsid w:val="003E2A98"/>
    <w:rsid w:val="003E3CFA"/>
    <w:rsid w:val="003E7422"/>
    <w:rsid w:val="003F3BA7"/>
    <w:rsid w:val="00415BE1"/>
    <w:rsid w:val="00417375"/>
    <w:rsid w:val="00453F59"/>
    <w:rsid w:val="0045607B"/>
    <w:rsid w:val="004611D7"/>
    <w:rsid w:val="00475C53"/>
    <w:rsid w:val="00482F1F"/>
    <w:rsid w:val="004863C5"/>
    <w:rsid w:val="004B6D48"/>
    <w:rsid w:val="004C4644"/>
    <w:rsid w:val="004D4865"/>
    <w:rsid w:val="004F7822"/>
    <w:rsid w:val="005031D2"/>
    <w:rsid w:val="00534BA7"/>
    <w:rsid w:val="00553360"/>
    <w:rsid w:val="005574A4"/>
    <w:rsid w:val="0056403E"/>
    <w:rsid w:val="00567A60"/>
    <w:rsid w:val="00572690"/>
    <w:rsid w:val="005A7C23"/>
    <w:rsid w:val="005E1043"/>
    <w:rsid w:val="0060125C"/>
    <w:rsid w:val="00615A30"/>
    <w:rsid w:val="00615CD8"/>
    <w:rsid w:val="00617A69"/>
    <w:rsid w:val="00640756"/>
    <w:rsid w:val="00666AAD"/>
    <w:rsid w:val="00687DAC"/>
    <w:rsid w:val="00692A4C"/>
    <w:rsid w:val="00693FB8"/>
    <w:rsid w:val="006A0AB4"/>
    <w:rsid w:val="006B4F36"/>
    <w:rsid w:val="006F4AFC"/>
    <w:rsid w:val="006F5FB4"/>
    <w:rsid w:val="00712C64"/>
    <w:rsid w:val="00716FFA"/>
    <w:rsid w:val="0071797D"/>
    <w:rsid w:val="00745C2E"/>
    <w:rsid w:val="00770538"/>
    <w:rsid w:val="00782800"/>
    <w:rsid w:val="00793B92"/>
    <w:rsid w:val="0079407D"/>
    <w:rsid w:val="007947C7"/>
    <w:rsid w:val="007E23FA"/>
    <w:rsid w:val="00820FA5"/>
    <w:rsid w:val="0083221E"/>
    <w:rsid w:val="00861A0A"/>
    <w:rsid w:val="008734C4"/>
    <w:rsid w:val="008B1178"/>
    <w:rsid w:val="008C276C"/>
    <w:rsid w:val="008D25D2"/>
    <w:rsid w:val="008E1F6A"/>
    <w:rsid w:val="00907840"/>
    <w:rsid w:val="009179CC"/>
    <w:rsid w:val="00924F1F"/>
    <w:rsid w:val="0094496E"/>
    <w:rsid w:val="00962CEF"/>
    <w:rsid w:val="0096748F"/>
    <w:rsid w:val="00971BB2"/>
    <w:rsid w:val="009728E3"/>
    <w:rsid w:val="00992EAE"/>
    <w:rsid w:val="009A4A43"/>
    <w:rsid w:val="009A5CDE"/>
    <w:rsid w:val="009C478C"/>
    <w:rsid w:val="009E4DA6"/>
    <w:rsid w:val="00A04DEE"/>
    <w:rsid w:val="00A078CA"/>
    <w:rsid w:val="00A27680"/>
    <w:rsid w:val="00A32ABB"/>
    <w:rsid w:val="00A36873"/>
    <w:rsid w:val="00A579F8"/>
    <w:rsid w:val="00A60A5F"/>
    <w:rsid w:val="00A63AF9"/>
    <w:rsid w:val="00A8783E"/>
    <w:rsid w:val="00A9729C"/>
    <w:rsid w:val="00AA12BA"/>
    <w:rsid w:val="00AA2165"/>
    <w:rsid w:val="00AB31AA"/>
    <w:rsid w:val="00AC6CE0"/>
    <w:rsid w:val="00AE682B"/>
    <w:rsid w:val="00B01AF9"/>
    <w:rsid w:val="00B127D4"/>
    <w:rsid w:val="00B16ADF"/>
    <w:rsid w:val="00B44222"/>
    <w:rsid w:val="00B74182"/>
    <w:rsid w:val="00B8340B"/>
    <w:rsid w:val="00B84DD6"/>
    <w:rsid w:val="00BD44DA"/>
    <w:rsid w:val="00BD4E00"/>
    <w:rsid w:val="00BD6389"/>
    <w:rsid w:val="00BE0BDF"/>
    <w:rsid w:val="00BE39C5"/>
    <w:rsid w:val="00C00CD3"/>
    <w:rsid w:val="00C03559"/>
    <w:rsid w:val="00C037D5"/>
    <w:rsid w:val="00C06F37"/>
    <w:rsid w:val="00C456CC"/>
    <w:rsid w:val="00C549D2"/>
    <w:rsid w:val="00C6242C"/>
    <w:rsid w:val="00C97503"/>
    <w:rsid w:val="00CD051F"/>
    <w:rsid w:val="00CE3697"/>
    <w:rsid w:val="00CE5920"/>
    <w:rsid w:val="00D059BE"/>
    <w:rsid w:val="00D35BCA"/>
    <w:rsid w:val="00D51CFA"/>
    <w:rsid w:val="00D74B78"/>
    <w:rsid w:val="00D956B5"/>
    <w:rsid w:val="00DB1325"/>
    <w:rsid w:val="00DC1337"/>
    <w:rsid w:val="00DD5EF4"/>
    <w:rsid w:val="00DE2C7B"/>
    <w:rsid w:val="00DF1415"/>
    <w:rsid w:val="00E22FA6"/>
    <w:rsid w:val="00E43B7B"/>
    <w:rsid w:val="00E46A48"/>
    <w:rsid w:val="00E51A4F"/>
    <w:rsid w:val="00E553B2"/>
    <w:rsid w:val="00E578F4"/>
    <w:rsid w:val="00E60687"/>
    <w:rsid w:val="00E72283"/>
    <w:rsid w:val="00EA3CB1"/>
    <w:rsid w:val="00EB0247"/>
    <w:rsid w:val="00EB388B"/>
    <w:rsid w:val="00F06539"/>
    <w:rsid w:val="00F532CD"/>
    <w:rsid w:val="00F9214B"/>
    <w:rsid w:val="00F93B7E"/>
    <w:rsid w:val="00F93C96"/>
    <w:rsid w:val="00FA09F1"/>
    <w:rsid w:val="00FE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81386"/>
  <w15:chartTrackingRefBased/>
  <w15:docId w15:val="{D91863C1-1C71-443E-B57C-4C51D3CA3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1A0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7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7822"/>
  </w:style>
  <w:style w:type="paragraph" w:styleId="a6">
    <w:name w:val="footer"/>
    <w:basedOn w:val="a"/>
    <w:link w:val="a7"/>
    <w:uiPriority w:val="99"/>
    <w:unhideWhenUsed/>
    <w:rsid w:val="004F7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7822"/>
  </w:style>
  <w:style w:type="paragraph" w:styleId="a8">
    <w:name w:val="Normal (Web)"/>
    <w:basedOn w:val="a"/>
    <w:uiPriority w:val="99"/>
    <w:unhideWhenUsed/>
    <w:rsid w:val="00D51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УЧЕБНЫЙ"/>
    <w:basedOn w:val="a"/>
    <w:qFormat/>
    <w:rsid w:val="0060125C"/>
    <w:pPr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4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3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7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1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4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6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7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4126</TotalTime>
  <Pages>8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</dc:creator>
  <cp:keywords/>
  <dc:description/>
  <cp:lastModifiedBy>Maria K</cp:lastModifiedBy>
  <cp:revision>124</cp:revision>
  <dcterms:created xsi:type="dcterms:W3CDTF">2023-11-15T21:16:00Z</dcterms:created>
  <dcterms:modified xsi:type="dcterms:W3CDTF">2024-01-14T16:54:00Z</dcterms:modified>
</cp:coreProperties>
</file>